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Pr="008E6007" w:rsidRDefault="001C1D76" w:rsidP="008E6007">
      <w:pPr>
        <w:spacing w:line="600" w:lineRule="exact"/>
        <w:jc w:val="center"/>
        <w:rPr>
          <w:b/>
          <w:bCs/>
          <w:sz w:val="40"/>
          <w:szCs w:val="40"/>
        </w:rPr>
      </w:pPr>
      <w:r w:rsidRPr="008E6007">
        <w:rPr>
          <w:b/>
          <w:bCs/>
          <w:sz w:val="40"/>
          <w:szCs w:val="40"/>
        </w:rPr>
        <w:t xml:space="preserve">TUTOR </w:t>
      </w:r>
      <w:r>
        <w:rPr>
          <w:b/>
          <w:bCs/>
          <w:sz w:val="40"/>
          <w:szCs w:val="40"/>
        </w:rPr>
        <w:t>ESTERNO</w:t>
      </w:r>
    </w:p>
    <w:p w:rsidR="001C1D76" w:rsidRDefault="001C1D76" w:rsidP="00F568B4">
      <w:pPr>
        <w:spacing w:line="600" w:lineRule="exact"/>
        <w:jc w:val="center"/>
        <w:rPr>
          <w:b/>
          <w:bCs/>
          <w:sz w:val="40"/>
          <w:szCs w:val="40"/>
        </w:rPr>
      </w:pPr>
      <w:r w:rsidRPr="008E6007">
        <w:rPr>
          <w:b/>
          <w:bCs/>
          <w:sz w:val="40"/>
          <w:szCs w:val="40"/>
        </w:rPr>
        <w:t xml:space="preserve">SCHEDA </w:t>
      </w:r>
      <w:proofErr w:type="spellStart"/>
      <w:r w:rsidRPr="008E6007">
        <w:rPr>
          <w:b/>
          <w:bCs/>
          <w:sz w:val="40"/>
          <w:szCs w:val="40"/>
        </w:rPr>
        <w:t>DI</w:t>
      </w:r>
      <w:proofErr w:type="spellEnd"/>
      <w:r w:rsidRPr="008E6007">
        <w:rPr>
          <w:b/>
          <w:bCs/>
          <w:sz w:val="40"/>
          <w:szCs w:val="40"/>
        </w:rPr>
        <w:t xml:space="preserve"> VALUTAZIONE FINALE</w:t>
      </w:r>
    </w:p>
    <w:p w:rsidR="00F568B4" w:rsidRPr="00F568B4" w:rsidRDefault="00F568B4" w:rsidP="00F568B4">
      <w:pPr>
        <w:spacing w:line="600" w:lineRule="exact"/>
        <w:jc w:val="center"/>
        <w:rPr>
          <w:b/>
          <w:bCs/>
          <w:sz w:val="40"/>
          <w:szCs w:val="40"/>
        </w:rPr>
      </w:pPr>
    </w:p>
    <w:p w:rsidR="00F568B4" w:rsidRPr="00DC7F8D" w:rsidRDefault="00F568B4" w:rsidP="00F568B4">
      <w:pPr>
        <w:pStyle w:val="Titolo1"/>
        <w:rPr>
          <w:sz w:val="32"/>
          <w:szCs w:val="32"/>
        </w:rPr>
      </w:pPr>
      <w:r w:rsidRPr="00DC7F8D">
        <w:rPr>
          <w:sz w:val="32"/>
          <w:szCs w:val="32"/>
        </w:rPr>
        <w:t>PERCORSI PER LE COMPETENZE TRASVERSALI E PER L’ORIENTAMENTO – PCTO</w:t>
      </w:r>
    </w:p>
    <w:p w:rsidR="001C1D76" w:rsidRPr="008E6007" w:rsidRDefault="00475B27" w:rsidP="008E6007">
      <w:pPr>
        <w:spacing w:line="600" w:lineRule="exac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Anno scolastico </w:t>
      </w:r>
      <w:proofErr w:type="spellStart"/>
      <w:r>
        <w:rPr>
          <w:sz w:val="40"/>
          <w:szCs w:val="40"/>
        </w:rPr>
        <w:t>……</w:t>
      </w:r>
      <w:proofErr w:type="spellEnd"/>
      <w:r>
        <w:rPr>
          <w:sz w:val="40"/>
          <w:szCs w:val="40"/>
        </w:rPr>
        <w:t>..</w:t>
      </w:r>
    </w:p>
    <w:p w:rsidR="001C1D76" w:rsidRPr="0046625F" w:rsidRDefault="001C1D76" w:rsidP="00D211E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300"/>
        <w:gridCol w:w="1734"/>
        <w:gridCol w:w="4445"/>
      </w:tblGrid>
      <w:tr w:rsidR="001C1D76" w:rsidRPr="008E6007">
        <w:tc>
          <w:tcPr>
            <w:tcW w:w="10682" w:type="dxa"/>
            <w:gridSpan w:val="4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DATI DELLO STUDENTE</w:t>
            </w: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Residenza</w:t>
            </w:r>
          </w:p>
        </w:tc>
        <w:tc>
          <w:tcPr>
            <w:tcW w:w="9479" w:type="dxa"/>
            <w:gridSpan w:val="3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Default="001C1D76" w:rsidP="00D211EA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1134"/>
        <w:gridCol w:w="1559"/>
        <w:gridCol w:w="709"/>
        <w:gridCol w:w="142"/>
        <w:gridCol w:w="3344"/>
      </w:tblGrid>
      <w:tr w:rsidR="001C1D76" w:rsidRPr="008E6007">
        <w:tc>
          <w:tcPr>
            <w:tcW w:w="10682" w:type="dxa"/>
            <w:gridSpan w:val="7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DATI DELLA STRUTTURA OSPITANTE</w:t>
            </w:r>
          </w:p>
        </w:tc>
      </w:tr>
      <w:tr w:rsidR="001C1D76" w:rsidRPr="008E6007">
        <w:tc>
          <w:tcPr>
            <w:tcW w:w="1951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8731" w:type="dxa"/>
            <w:gridSpan w:val="6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951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2977" w:type="dxa"/>
            <w:gridSpan w:val="2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Codice Fiscale/</w:t>
            </w:r>
            <w:proofErr w:type="spellStart"/>
            <w:r w:rsidRPr="00831089">
              <w:rPr>
                <w:b/>
                <w:bCs/>
                <w:sz w:val="22"/>
                <w:szCs w:val="22"/>
              </w:rPr>
              <w:t>P.iva</w:t>
            </w:r>
            <w:proofErr w:type="spellEnd"/>
          </w:p>
        </w:tc>
        <w:tc>
          <w:tcPr>
            <w:tcW w:w="3486" w:type="dxa"/>
            <w:gridSpan w:val="2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951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8731" w:type="dxa"/>
            <w:gridSpan w:val="6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951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184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5754" w:type="dxa"/>
            <w:gridSpan w:val="4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951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184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1559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proofErr w:type="spellStart"/>
            <w:r w:rsidRPr="00831089">
              <w:rPr>
                <w:b/>
                <w:b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334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Default="001C1D76" w:rsidP="00D211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Timbro Struttura ospitante</w:t>
      </w:r>
    </w:p>
    <w:p w:rsidR="001C1D76" w:rsidRDefault="001C1D76" w:rsidP="00D211EA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300"/>
        <w:gridCol w:w="1734"/>
        <w:gridCol w:w="4445"/>
      </w:tblGrid>
      <w:tr w:rsidR="001C1D76" w:rsidRPr="008E6007">
        <w:tc>
          <w:tcPr>
            <w:tcW w:w="10682" w:type="dxa"/>
            <w:gridSpan w:val="4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DATI DEL TUTOR ESTERNO</w:t>
            </w: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Funzione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Ufficio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Default="001C1D76" w:rsidP="00D211EA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300"/>
        <w:gridCol w:w="1734"/>
        <w:gridCol w:w="4445"/>
      </w:tblGrid>
      <w:tr w:rsidR="001C1D76" w:rsidRPr="008E6007">
        <w:tc>
          <w:tcPr>
            <w:tcW w:w="10682" w:type="dxa"/>
            <w:gridSpan w:val="4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DATI DEL TUTOR INTERNO</w:t>
            </w: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C1D76" w:rsidRPr="008E6007">
        <w:tc>
          <w:tcPr>
            <w:tcW w:w="120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30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4445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Default="001C1D76" w:rsidP="00D211EA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261"/>
        <w:gridCol w:w="2693"/>
        <w:gridCol w:w="1218"/>
      </w:tblGrid>
      <w:tr w:rsidR="001C1D76" w:rsidRPr="008E6007">
        <w:tc>
          <w:tcPr>
            <w:tcW w:w="3510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 xml:space="preserve">PERIODO </w:t>
            </w:r>
            <w:proofErr w:type="spellStart"/>
            <w:r w:rsidRPr="00831089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831089">
              <w:rPr>
                <w:b/>
                <w:bCs/>
                <w:sz w:val="22"/>
                <w:szCs w:val="22"/>
              </w:rPr>
              <w:t xml:space="preserve"> FORMAZIONE</w:t>
            </w:r>
          </w:p>
        </w:tc>
        <w:tc>
          <w:tcPr>
            <w:tcW w:w="3261" w:type="dxa"/>
          </w:tcPr>
          <w:p w:rsidR="001C1D76" w:rsidRPr="00831089" w:rsidRDefault="001C1D76" w:rsidP="00831089">
            <w:pPr>
              <w:spacing w:line="440" w:lineRule="exact"/>
              <w:rPr>
                <w:b/>
                <w:bCs/>
              </w:rPr>
            </w:pPr>
          </w:p>
        </w:tc>
        <w:tc>
          <w:tcPr>
            <w:tcW w:w="2693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 xml:space="preserve">NUMERO </w:t>
            </w:r>
            <w:proofErr w:type="spellStart"/>
            <w:r w:rsidRPr="00831089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831089">
              <w:rPr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1218" w:type="dxa"/>
          </w:tcPr>
          <w:p w:rsidR="001C1D76" w:rsidRPr="00831089" w:rsidRDefault="001C1D76" w:rsidP="00831089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Pr="003432DE" w:rsidRDefault="003432DE" w:rsidP="00916DB4">
      <w:pPr>
        <w:spacing w:line="340" w:lineRule="exact"/>
        <w:rPr>
          <w:b/>
        </w:rPr>
      </w:pPr>
      <w:r w:rsidRPr="003432DE">
        <w:rPr>
          <w:b/>
        </w:rPr>
        <w:t xml:space="preserve">Livelli: </w:t>
      </w:r>
    </w:p>
    <w:p w:rsidR="00916DB4" w:rsidRDefault="003432DE" w:rsidP="00916DB4">
      <w:pPr>
        <w:spacing w:line="340" w:lineRule="exact"/>
      </w:pPr>
      <w:r w:rsidRPr="003432DE">
        <w:t xml:space="preserve">1 = </w:t>
      </w:r>
      <w:r w:rsidR="00916DB4">
        <w:t>non esegue la prestazione richiesta</w:t>
      </w:r>
    </w:p>
    <w:p w:rsidR="003432DE" w:rsidRPr="003432DE" w:rsidRDefault="003432DE" w:rsidP="00916DB4">
      <w:pPr>
        <w:spacing w:line="340" w:lineRule="exact"/>
      </w:pPr>
      <w:r w:rsidRPr="003432DE">
        <w:t xml:space="preserve">2 = </w:t>
      </w:r>
      <w:r w:rsidR="00916DB4" w:rsidRPr="00916DB4">
        <w:t>esegue la prestazione, ma in modo non adeguat</w:t>
      </w:r>
      <w:r w:rsidR="00916DB4">
        <w:t>o</w:t>
      </w:r>
    </w:p>
    <w:p w:rsidR="003432DE" w:rsidRPr="003432DE" w:rsidRDefault="003432DE" w:rsidP="00916DB4">
      <w:pPr>
        <w:spacing w:line="340" w:lineRule="exact"/>
      </w:pPr>
      <w:r w:rsidRPr="003432DE">
        <w:t xml:space="preserve">3 = </w:t>
      </w:r>
      <w:r w:rsidR="00916DB4" w:rsidRPr="00916DB4">
        <w:t>esegue la prestazione in modo adeguato</w:t>
      </w:r>
    </w:p>
    <w:p w:rsidR="00916DB4" w:rsidRDefault="003432DE" w:rsidP="00916DB4">
      <w:pPr>
        <w:spacing w:line="340" w:lineRule="exact"/>
      </w:pPr>
      <w:r w:rsidRPr="003432DE">
        <w:t xml:space="preserve">4 = </w:t>
      </w:r>
      <w:r w:rsidR="00916DB4">
        <w:t xml:space="preserve">esegue la prestazione in modo adeguato ed autonomo </w:t>
      </w:r>
    </w:p>
    <w:p w:rsidR="00916DB4" w:rsidRPr="00916DB4" w:rsidRDefault="00916DB4" w:rsidP="00916DB4">
      <w:pPr>
        <w:spacing w:line="340" w:lineRule="exact"/>
        <w:rPr>
          <w:bCs/>
        </w:rPr>
      </w:pPr>
      <w:proofErr w:type="spellStart"/>
      <w:r w:rsidRPr="00916DB4">
        <w:rPr>
          <w:bCs/>
        </w:rPr>
        <w:t>N.</w:t>
      </w:r>
      <w:r w:rsidR="00C643F2">
        <w:rPr>
          <w:bCs/>
        </w:rPr>
        <w:t>A</w:t>
      </w:r>
      <w:r>
        <w:rPr>
          <w:bCs/>
        </w:rPr>
        <w:t>.</w:t>
      </w:r>
      <w:proofErr w:type="spellEnd"/>
      <w:r w:rsidRPr="00916DB4">
        <w:rPr>
          <w:bCs/>
        </w:rPr>
        <w:t xml:space="preserve"> =</w:t>
      </w:r>
      <w:r>
        <w:rPr>
          <w:bCs/>
        </w:rPr>
        <w:t xml:space="preserve"> </w:t>
      </w:r>
      <w:r w:rsidRPr="00916DB4">
        <w:rPr>
          <w:bCs/>
        </w:rPr>
        <w:t xml:space="preserve">non </w:t>
      </w:r>
      <w:r w:rsidR="00C643F2">
        <w:rPr>
          <w:bCs/>
        </w:rPr>
        <w:t>accertato</w:t>
      </w:r>
    </w:p>
    <w:p w:rsidR="001C1D76" w:rsidRDefault="001C1D76" w:rsidP="00D211EA">
      <w:pPr>
        <w:rPr>
          <w:b/>
          <w:bCs/>
          <w:sz w:val="22"/>
          <w:szCs w:val="22"/>
        </w:rPr>
      </w:pPr>
    </w:p>
    <w:p w:rsidR="001C1D76" w:rsidRPr="00E37526" w:rsidRDefault="0051639E" w:rsidP="00E37526">
      <w:pPr>
        <w:pStyle w:val="Paragrafoelenco"/>
        <w:spacing w:line="36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1639E"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>PRESTA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>ZIONI OSSERVATE</w:t>
      </w:r>
      <w:r w:rsidR="003432DE" w:rsidRPr="003432DE">
        <w:rPr>
          <w:b/>
          <w:bCs/>
        </w:rPr>
        <w:t>:</w:t>
      </w:r>
      <w:r w:rsidR="00E37526">
        <w:rPr>
          <w:b/>
          <w:bCs/>
        </w:rPr>
        <w:t xml:space="preserve"> </w:t>
      </w:r>
      <w:r w:rsidR="00E37526" w:rsidRPr="00C643F2"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 xml:space="preserve">Valutazione delle capacità </w:t>
      </w:r>
      <w:r w:rsidR="00F40CD2" w:rsidRPr="00C643F2"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>relazionali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2"/>
        <w:gridCol w:w="548"/>
        <w:gridCol w:w="548"/>
        <w:gridCol w:w="548"/>
        <w:gridCol w:w="678"/>
        <w:gridCol w:w="668"/>
      </w:tblGrid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jc w:val="center"/>
              <w:rPr>
                <w:rFonts w:cs="Calibri"/>
                <w:b/>
                <w:bCs/>
              </w:rPr>
            </w:pPr>
            <w:r w:rsidRPr="003234EF">
              <w:rPr>
                <w:rFonts w:cs="Calibri"/>
                <w:b/>
                <w:bCs/>
              </w:rPr>
              <w:t>1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jc w:val="center"/>
              <w:rPr>
                <w:rFonts w:cs="Calibri"/>
                <w:b/>
                <w:bCs/>
              </w:rPr>
            </w:pPr>
            <w:r w:rsidRPr="003234EF">
              <w:rPr>
                <w:rFonts w:cs="Calibri"/>
                <w:b/>
                <w:bCs/>
              </w:rPr>
              <w:t>2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jc w:val="center"/>
              <w:rPr>
                <w:rFonts w:cs="Calibri"/>
                <w:b/>
                <w:bCs/>
              </w:rPr>
            </w:pPr>
            <w:r w:rsidRPr="003234EF">
              <w:rPr>
                <w:rFonts w:cs="Calibri"/>
                <w:b/>
                <w:bCs/>
              </w:rPr>
              <w:t>3</w:t>
            </w: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jc w:val="center"/>
              <w:rPr>
                <w:rFonts w:cs="Calibri"/>
                <w:b/>
                <w:bCs/>
              </w:rPr>
            </w:pPr>
            <w:r w:rsidRPr="003234EF">
              <w:rPr>
                <w:rFonts w:cs="Calibri"/>
                <w:b/>
                <w:bCs/>
              </w:rPr>
              <w:t>4</w:t>
            </w: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jc w:val="center"/>
              <w:rPr>
                <w:rFonts w:cs="Calibri"/>
                <w:b/>
                <w:bCs/>
              </w:rPr>
            </w:pPr>
            <w:r w:rsidRPr="003234EF">
              <w:rPr>
                <w:rFonts w:cs="Calibri"/>
                <w:b/>
                <w:bCs/>
              </w:rPr>
              <w:t>N</w:t>
            </w:r>
            <w:r w:rsidR="00C643F2" w:rsidRPr="003234EF">
              <w:rPr>
                <w:rFonts w:cs="Calibri"/>
                <w:b/>
                <w:bCs/>
              </w:rPr>
              <w:t>A</w:t>
            </w: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Adotta gli standard di presentazione richiesti dalla struttura ospitante e dallo specifico ruolo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Usa un tono e un linguaggio appropriato sia nella comunicazione scritta che in quella orale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Utilizza un’appropriata comunicazione non verbale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Usa l’ascolto attivo e pone domande in grado di favorire l’interazione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Interagisce con professionalità, cortesia, empatia, seguendo quanto indicato dalla struttura ospitante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Identifica correttamente i bisogni proponendo di conseguenza servizi, prodotti o informazioni adeguati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Si relaziona con il personale in modo positivo e collaborativo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Fornisce informazioni corrette e pertinenti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Si presenta puntuale sul luogo di lavoro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Rispetta lo stile e le regole di comportamento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C643F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Mantiene un atteggiamento positivo e collaborativo nelle diverse situazioni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  <w:tr w:rsidR="003234EF" w:rsidRPr="003234EF" w:rsidTr="003234EF">
        <w:tc>
          <w:tcPr>
            <w:tcW w:w="7692" w:type="dxa"/>
          </w:tcPr>
          <w:p w:rsidR="00F40CD2" w:rsidRPr="003234EF" w:rsidRDefault="00C643F2" w:rsidP="003234EF">
            <w:pPr>
              <w:spacing w:line="340" w:lineRule="exact"/>
              <w:rPr>
                <w:rFonts w:cs="Calibri"/>
                <w:bCs/>
              </w:rPr>
            </w:pPr>
            <w:r w:rsidRPr="003234EF">
              <w:rPr>
                <w:rFonts w:cs="Calibri"/>
                <w:bCs/>
              </w:rPr>
              <w:t>Adotta il comportamento corretto rispettando le norme sulla sicurezza</w:t>
            </w: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54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  <w:tc>
          <w:tcPr>
            <w:tcW w:w="668" w:type="dxa"/>
          </w:tcPr>
          <w:p w:rsidR="00F40CD2" w:rsidRPr="003234EF" w:rsidRDefault="00F40CD2" w:rsidP="003234EF">
            <w:pPr>
              <w:spacing w:line="340" w:lineRule="exact"/>
              <w:rPr>
                <w:rFonts w:cs="Calibri"/>
                <w:b/>
                <w:bCs/>
              </w:rPr>
            </w:pPr>
          </w:p>
        </w:tc>
      </w:tr>
    </w:tbl>
    <w:p w:rsidR="001C1D76" w:rsidRPr="008009F0" w:rsidRDefault="001C1D76" w:rsidP="004E7809">
      <w:pPr>
        <w:spacing w:line="200" w:lineRule="exact"/>
        <w:jc w:val="both"/>
        <w:rPr>
          <w:b/>
          <w:bCs/>
        </w:rPr>
      </w:pPr>
    </w:p>
    <w:p w:rsidR="001C1D76" w:rsidRPr="00702400" w:rsidRDefault="0051639E" w:rsidP="00916DB4">
      <w:pPr>
        <w:pStyle w:val="Paragrafoelenco"/>
        <w:spacing w:line="360" w:lineRule="exact"/>
        <w:ind w:left="0"/>
        <w:jc w:val="both"/>
        <w:rPr>
          <w:rFonts w:ascii="Times New Roman" w:hAnsi="Times New Roman" w:cs="Times New Roman"/>
          <w:b/>
          <w:bCs/>
        </w:rPr>
      </w:pPr>
      <w:r w:rsidRPr="0051639E"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lastRenderedPageBreak/>
        <w:t>PRESTA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>ZIONI OSSERVATE</w:t>
      </w:r>
      <w:r w:rsidRPr="003432DE">
        <w:rPr>
          <w:b/>
          <w:bCs/>
        </w:rPr>
        <w:t>:</w:t>
      </w:r>
      <w:r>
        <w:rPr>
          <w:b/>
          <w:bCs/>
        </w:rPr>
        <w:t xml:space="preserve"> </w:t>
      </w:r>
      <w:r w:rsidR="001C1D76" w:rsidRPr="00C643F2">
        <w:rPr>
          <w:rFonts w:ascii="Times New Roman" w:hAnsi="Times New Roman" w:cs="Times New Roman"/>
          <w:b/>
          <w:bCs/>
          <w:caps/>
        </w:rPr>
        <w:t>Valutazione delle capacità organizzative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9"/>
        <w:gridCol w:w="425"/>
        <w:gridCol w:w="567"/>
        <w:gridCol w:w="567"/>
        <w:gridCol w:w="567"/>
        <w:gridCol w:w="851"/>
      </w:tblGrid>
      <w:tr w:rsidR="00916DB4" w:rsidTr="00F40CD2">
        <w:tc>
          <w:tcPr>
            <w:tcW w:w="7869" w:type="dxa"/>
          </w:tcPr>
          <w:p w:rsidR="00916DB4" w:rsidRPr="00831089" w:rsidRDefault="00916DB4" w:rsidP="00831089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16DB4" w:rsidRPr="00831089" w:rsidRDefault="00916DB4" w:rsidP="00831089">
            <w:pPr>
              <w:spacing w:line="36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center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16DB4" w:rsidRPr="00831089" w:rsidRDefault="00916DB4" w:rsidP="00831089">
            <w:pPr>
              <w:spacing w:line="360" w:lineRule="exact"/>
              <w:jc w:val="center"/>
              <w:rPr>
                <w:b/>
                <w:bCs/>
              </w:rPr>
            </w:pPr>
            <w:proofErr w:type="spellStart"/>
            <w:r w:rsidRPr="00831089">
              <w:rPr>
                <w:b/>
                <w:bCs/>
                <w:sz w:val="22"/>
                <w:szCs w:val="22"/>
              </w:rPr>
              <w:t>N.A.</w:t>
            </w:r>
            <w:proofErr w:type="spellEnd"/>
          </w:p>
        </w:tc>
      </w:tr>
      <w:tr w:rsidR="00C643F2" w:rsidTr="00F40CD2">
        <w:tc>
          <w:tcPr>
            <w:tcW w:w="7869" w:type="dxa"/>
          </w:tcPr>
          <w:p w:rsidR="00C643F2" w:rsidRPr="00831089" w:rsidRDefault="00C643F2" w:rsidP="00C643F2">
            <w:pPr>
              <w:spacing w:line="360" w:lineRule="exact"/>
              <w:rPr>
                <w:b/>
                <w:bCs/>
              </w:rPr>
            </w:pPr>
            <w:r>
              <w:rPr>
                <w:bCs/>
              </w:rPr>
              <w:t>Tiene in ordine e cura la postazione di lavoro</w:t>
            </w:r>
          </w:p>
        </w:tc>
        <w:tc>
          <w:tcPr>
            <w:tcW w:w="425" w:type="dxa"/>
          </w:tcPr>
          <w:p w:rsidR="00C643F2" w:rsidRPr="00831089" w:rsidRDefault="00C643F2" w:rsidP="00831089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643F2" w:rsidRPr="00831089" w:rsidRDefault="00C643F2" w:rsidP="00831089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6DB4" w:rsidTr="00F40CD2">
        <w:tc>
          <w:tcPr>
            <w:tcW w:w="7869" w:type="dxa"/>
          </w:tcPr>
          <w:p w:rsidR="00916DB4" w:rsidRPr="00831089" w:rsidRDefault="00C643F2" w:rsidP="00831089">
            <w:pPr>
              <w:spacing w:line="360" w:lineRule="exact"/>
              <w:jc w:val="both"/>
            </w:pPr>
            <w:r>
              <w:rPr>
                <w:bCs/>
              </w:rPr>
              <w:t>Svolge le attività assegnate rispettando i tempi e le modalità indicate</w:t>
            </w:r>
          </w:p>
        </w:tc>
        <w:tc>
          <w:tcPr>
            <w:tcW w:w="425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C643F2" w:rsidTr="00F40CD2">
        <w:tc>
          <w:tcPr>
            <w:tcW w:w="7869" w:type="dxa"/>
          </w:tcPr>
          <w:p w:rsidR="00C643F2" w:rsidRDefault="00C643F2" w:rsidP="00831089">
            <w:pPr>
              <w:spacing w:line="360" w:lineRule="exact"/>
              <w:jc w:val="both"/>
              <w:rPr>
                <w:bCs/>
              </w:rPr>
            </w:pPr>
            <w:r>
              <w:rPr>
                <w:bCs/>
              </w:rPr>
              <w:t>Chiede aiuto o supporto, quando necessario, al tutor esterno e agli altri membri del gruppo di lavoro</w:t>
            </w:r>
          </w:p>
        </w:tc>
        <w:tc>
          <w:tcPr>
            <w:tcW w:w="425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C643F2" w:rsidTr="00F40CD2">
        <w:tc>
          <w:tcPr>
            <w:tcW w:w="7869" w:type="dxa"/>
          </w:tcPr>
          <w:p w:rsidR="00C643F2" w:rsidRDefault="00C643F2" w:rsidP="00831089">
            <w:pPr>
              <w:spacing w:line="360" w:lineRule="exact"/>
              <w:jc w:val="both"/>
              <w:rPr>
                <w:bCs/>
              </w:rPr>
            </w:pPr>
            <w:r>
              <w:rPr>
                <w:bCs/>
              </w:rPr>
              <w:t xml:space="preserve">Si adatta a </w:t>
            </w:r>
            <w:r w:rsidRPr="00831089">
              <w:rPr>
                <w:sz w:val="22"/>
                <w:szCs w:val="22"/>
              </w:rPr>
              <w:t>lavorare in gruppo</w:t>
            </w:r>
          </w:p>
        </w:tc>
        <w:tc>
          <w:tcPr>
            <w:tcW w:w="425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C643F2" w:rsidTr="00F40CD2">
        <w:tc>
          <w:tcPr>
            <w:tcW w:w="7869" w:type="dxa"/>
          </w:tcPr>
          <w:p w:rsidR="00C643F2" w:rsidRDefault="00C643F2" w:rsidP="00831089">
            <w:pPr>
              <w:spacing w:line="360" w:lineRule="exact"/>
              <w:jc w:val="both"/>
              <w:rPr>
                <w:bCs/>
              </w:rPr>
            </w:pPr>
            <w:r>
              <w:rPr>
                <w:bCs/>
              </w:rPr>
              <w:t>Accetta la ripartizione del lavoro e le attività assegnate collaborando con  gli altri membri del gruppo di lavoro</w:t>
            </w:r>
          </w:p>
        </w:tc>
        <w:tc>
          <w:tcPr>
            <w:tcW w:w="425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C643F2" w:rsidTr="00F40CD2">
        <w:tc>
          <w:tcPr>
            <w:tcW w:w="7869" w:type="dxa"/>
          </w:tcPr>
          <w:p w:rsidR="00C643F2" w:rsidRDefault="00C643F2" w:rsidP="00831089">
            <w:pPr>
              <w:spacing w:line="360" w:lineRule="exact"/>
              <w:jc w:val="both"/>
              <w:rPr>
                <w:bCs/>
              </w:rPr>
            </w:pPr>
            <w:r>
              <w:rPr>
                <w:bCs/>
              </w:rPr>
              <w:t>Si adatta alle diverse situazioni di lavoro, anche svolgendo più attività contemporaneamente</w:t>
            </w:r>
          </w:p>
        </w:tc>
        <w:tc>
          <w:tcPr>
            <w:tcW w:w="425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C643F2" w:rsidRPr="00831089" w:rsidRDefault="00C643F2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916DB4" w:rsidTr="00F40CD2">
        <w:tc>
          <w:tcPr>
            <w:tcW w:w="7869" w:type="dxa"/>
          </w:tcPr>
          <w:p w:rsidR="00916DB4" w:rsidRPr="00831089" w:rsidRDefault="00C643F2" w:rsidP="00831089">
            <w:pPr>
              <w:spacing w:line="360" w:lineRule="exact"/>
              <w:jc w:val="both"/>
            </w:pPr>
            <w:r>
              <w:rPr>
                <w:sz w:val="22"/>
                <w:szCs w:val="22"/>
              </w:rPr>
              <w:t>Dimostra capacità di</w:t>
            </w:r>
            <w:r w:rsidR="00916DB4" w:rsidRPr="00831089">
              <w:rPr>
                <w:sz w:val="22"/>
                <w:szCs w:val="22"/>
              </w:rPr>
              <w:t xml:space="preserve"> organizzazione autonoma del lavoro assegnato</w:t>
            </w:r>
          </w:p>
        </w:tc>
        <w:tc>
          <w:tcPr>
            <w:tcW w:w="425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916DB4" w:rsidTr="00F40CD2">
        <w:tc>
          <w:tcPr>
            <w:tcW w:w="7869" w:type="dxa"/>
          </w:tcPr>
          <w:p w:rsidR="00916DB4" w:rsidRPr="00831089" w:rsidRDefault="00C643F2" w:rsidP="00831089">
            <w:pPr>
              <w:spacing w:line="360" w:lineRule="exact"/>
              <w:jc w:val="both"/>
            </w:pPr>
            <w:r>
              <w:rPr>
                <w:sz w:val="22"/>
                <w:szCs w:val="22"/>
              </w:rPr>
              <w:t>Dimostra capacità di</w:t>
            </w:r>
            <w:r w:rsidRPr="00831089">
              <w:rPr>
                <w:sz w:val="22"/>
                <w:szCs w:val="22"/>
              </w:rPr>
              <w:t xml:space="preserve"> </w:t>
            </w:r>
            <w:r w:rsidR="00916DB4" w:rsidRPr="00831089">
              <w:rPr>
                <w:sz w:val="22"/>
                <w:szCs w:val="22"/>
              </w:rPr>
              <w:t>decisione e spirito di iniziativa</w:t>
            </w:r>
          </w:p>
        </w:tc>
        <w:tc>
          <w:tcPr>
            <w:tcW w:w="425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916DB4" w:rsidTr="00F40CD2">
        <w:tc>
          <w:tcPr>
            <w:tcW w:w="7869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  <w:r w:rsidRPr="00831089">
              <w:rPr>
                <w:b/>
                <w:bCs/>
                <w:sz w:val="22"/>
                <w:szCs w:val="22"/>
              </w:rPr>
              <w:t xml:space="preserve">GIUDIZIO </w:t>
            </w:r>
            <w:proofErr w:type="spellStart"/>
            <w:r w:rsidRPr="00831089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831089">
              <w:rPr>
                <w:b/>
                <w:bCs/>
                <w:sz w:val="22"/>
                <w:szCs w:val="22"/>
              </w:rPr>
              <w:t xml:space="preserve"> SINTESI </w:t>
            </w:r>
          </w:p>
        </w:tc>
        <w:tc>
          <w:tcPr>
            <w:tcW w:w="425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916DB4" w:rsidRPr="00831089" w:rsidRDefault="00916DB4" w:rsidP="00831089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</w:tbl>
    <w:p w:rsidR="001C1D76" w:rsidRDefault="001C1D76" w:rsidP="00D232B3">
      <w:pPr>
        <w:jc w:val="right"/>
        <w:rPr>
          <w:sz w:val="20"/>
          <w:szCs w:val="20"/>
        </w:rPr>
      </w:pPr>
    </w:p>
    <w:p w:rsidR="001C1D76" w:rsidRDefault="001C1D76" w:rsidP="00D232B3">
      <w:pPr>
        <w:jc w:val="right"/>
        <w:rPr>
          <w:sz w:val="20"/>
          <w:szCs w:val="20"/>
        </w:rPr>
      </w:pPr>
    </w:p>
    <w:p w:rsidR="001C1D76" w:rsidRDefault="001C1D76" w:rsidP="00C5647F">
      <w:pPr>
        <w:spacing w:line="360" w:lineRule="exact"/>
        <w:jc w:val="center"/>
        <w:rPr>
          <w:b/>
          <w:bCs/>
          <w:sz w:val="22"/>
          <w:szCs w:val="22"/>
        </w:rPr>
      </w:pPr>
      <w:r w:rsidRPr="00C5647F">
        <w:rPr>
          <w:b/>
          <w:bCs/>
          <w:sz w:val="22"/>
          <w:szCs w:val="22"/>
        </w:rPr>
        <w:t>PADRONANZA DELLE COMPETENZE</w:t>
      </w:r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N.A.</w:t>
      </w:r>
      <w:proofErr w:type="spellEnd"/>
      <w:r>
        <w:rPr>
          <w:b/>
          <w:bCs/>
          <w:sz w:val="22"/>
          <w:szCs w:val="22"/>
        </w:rPr>
        <w:t xml:space="preserve"> = non accertato)</w:t>
      </w:r>
    </w:p>
    <w:p w:rsidR="00F568B4" w:rsidRDefault="00F568B4" w:rsidP="00C5647F">
      <w:pPr>
        <w:spacing w:line="360" w:lineRule="exact"/>
        <w:jc w:val="center"/>
        <w:rPr>
          <w:b/>
          <w:bCs/>
          <w:sz w:val="22"/>
          <w:szCs w:val="22"/>
        </w:rPr>
      </w:pPr>
    </w:p>
    <w:p w:rsidR="00F568B4" w:rsidRDefault="00F568B4" w:rsidP="00C5647F">
      <w:pPr>
        <w:spacing w:line="360" w:lineRule="exact"/>
        <w:jc w:val="center"/>
        <w:rPr>
          <w:b/>
          <w:bCs/>
          <w:sz w:val="22"/>
          <w:szCs w:val="22"/>
        </w:rPr>
      </w:pPr>
    </w:p>
    <w:p w:rsidR="00F568B4" w:rsidRDefault="00F568B4" w:rsidP="00C5647F">
      <w:pPr>
        <w:spacing w:line="360" w:lineRule="exact"/>
        <w:jc w:val="center"/>
        <w:rPr>
          <w:b/>
          <w:bCs/>
          <w:sz w:val="22"/>
          <w:szCs w:val="22"/>
        </w:rPr>
      </w:pPr>
    </w:p>
    <w:p w:rsidR="00F568B4" w:rsidRPr="00C5647F" w:rsidRDefault="00F568B4" w:rsidP="00C5647F">
      <w:pPr>
        <w:spacing w:line="360" w:lineRule="exact"/>
        <w:jc w:val="center"/>
        <w:rPr>
          <w:b/>
          <w:bCs/>
          <w:sz w:val="22"/>
          <w:szCs w:val="22"/>
        </w:rPr>
      </w:pPr>
    </w:p>
    <w:p w:rsidR="001C1D76" w:rsidRDefault="001C1D76" w:rsidP="00D232B3">
      <w:pPr>
        <w:jc w:val="right"/>
        <w:rPr>
          <w:sz w:val="20"/>
          <w:szCs w:val="20"/>
        </w:rPr>
      </w:pPr>
    </w:p>
    <w:p w:rsidR="001C1D76" w:rsidRDefault="001C1D76" w:rsidP="00D232B3">
      <w:pPr>
        <w:jc w:val="righ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2077"/>
        <w:gridCol w:w="969"/>
        <w:gridCol w:w="3273"/>
        <w:gridCol w:w="2122"/>
      </w:tblGrid>
      <w:tr w:rsidR="001C1D76" w:rsidRPr="00C5647F" w:rsidTr="00C643F2">
        <w:tc>
          <w:tcPr>
            <w:tcW w:w="2341" w:type="dxa"/>
          </w:tcPr>
          <w:p w:rsidR="001C1D76" w:rsidRPr="00831089" w:rsidRDefault="001C1D76" w:rsidP="0083108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089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2077" w:type="dxa"/>
          </w:tcPr>
          <w:p w:rsidR="001C1D76" w:rsidRPr="00831089" w:rsidRDefault="001C1D76" w:rsidP="0083108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089">
              <w:rPr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089">
              <w:rPr>
                <w:b/>
                <w:bCs/>
                <w:sz w:val="20"/>
                <w:szCs w:val="20"/>
              </w:rPr>
              <w:t>GRADI</w:t>
            </w:r>
          </w:p>
        </w:tc>
        <w:tc>
          <w:tcPr>
            <w:tcW w:w="3273" w:type="dxa"/>
          </w:tcPr>
          <w:p w:rsidR="001C1D76" w:rsidRPr="00831089" w:rsidRDefault="001C1D76" w:rsidP="0083108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089">
              <w:rPr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2122" w:type="dxa"/>
          </w:tcPr>
          <w:p w:rsidR="001C1D76" w:rsidRPr="00831089" w:rsidRDefault="001C1D76" w:rsidP="0083108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089">
              <w:rPr>
                <w:b/>
                <w:bCs/>
                <w:sz w:val="20"/>
                <w:szCs w:val="20"/>
              </w:rPr>
              <w:t>PUNTEGGI</w:t>
            </w:r>
          </w:p>
        </w:tc>
      </w:tr>
      <w:tr w:rsidR="00C643F2" w:rsidTr="00C643F2">
        <w:tc>
          <w:tcPr>
            <w:tcW w:w="2341" w:type="dxa"/>
            <w:vMerge w:val="restart"/>
          </w:tcPr>
          <w:p w:rsidR="00C643F2" w:rsidRPr="00831089" w:rsidRDefault="00C643F2" w:rsidP="0051639E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Comunicazione </w:t>
            </w:r>
            <w:r w:rsidR="0051639E">
              <w:rPr>
                <w:sz w:val="20"/>
                <w:szCs w:val="20"/>
              </w:rPr>
              <w:t>in lingua italiana</w:t>
            </w:r>
          </w:p>
        </w:tc>
        <w:tc>
          <w:tcPr>
            <w:tcW w:w="2077" w:type="dxa"/>
            <w:vMerge w:val="restart"/>
          </w:tcPr>
          <w:p w:rsidR="00C643F2" w:rsidRPr="00831089" w:rsidRDefault="00C643F2" w:rsidP="0051639E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Uso del linguaggio </w:t>
            </w:r>
            <w:r w:rsidR="0051639E">
              <w:rPr>
                <w:sz w:val="20"/>
                <w:szCs w:val="20"/>
              </w:rPr>
              <w:t>specifico</w:t>
            </w:r>
          </w:p>
        </w:tc>
        <w:tc>
          <w:tcPr>
            <w:tcW w:w="969" w:type="dxa"/>
          </w:tcPr>
          <w:p w:rsidR="00C643F2" w:rsidRPr="00831089" w:rsidRDefault="00C643F2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C643F2" w:rsidRPr="00831089" w:rsidRDefault="00C643F2" w:rsidP="0051639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Ha un linguaggio ricco e articolato, </w:t>
            </w:r>
            <w:r w:rsidR="0051639E">
              <w:rPr>
                <w:sz w:val="20"/>
                <w:szCs w:val="20"/>
              </w:rPr>
              <w:t>riesce ad usare</w:t>
            </w:r>
            <w:r w:rsidRPr="00831089">
              <w:rPr>
                <w:sz w:val="20"/>
                <w:szCs w:val="20"/>
              </w:rPr>
              <w:t xml:space="preserve"> termini settoriali e professionali in modo pertinente</w:t>
            </w:r>
          </w:p>
        </w:tc>
        <w:tc>
          <w:tcPr>
            <w:tcW w:w="2122" w:type="dxa"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</w:tr>
      <w:tr w:rsidR="00C643F2" w:rsidTr="00C643F2">
        <w:tc>
          <w:tcPr>
            <w:tcW w:w="2341" w:type="dxa"/>
            <w:vMerge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C643F2" w:rsidRPr="00831089" w:rsidRDefault="00C643F2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La padronanza del linguaggio, compresi i termini settoriali e</w:t>
            </w:r>
            <w:r>
              <w:rPr>
                <w:sz w:val="20"/>
                <w:szCs w:val="20"/>
              </w:rPr>
              <w:t xml:space="preserve"> </w:t>
            </w:r>
            <w:r w:rsidRPr="00831089">
              <w:rPr>
                <w:sz w:val="20"/>
                <w:szCs w:val="20"/>
              </w:rPr>
              <w:t>professionali è soddisfacente</w:t>
            </w:r>
          </w:p>
        </w:tc>
        <w:tc>
          <w:tcPr>
            <w:tcW w:w="2122" w:type="dxa"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</w:tr>
      <w:tr w:rsidR="00C643F2" w:rsidTr="00C643F2">
        <w:tc>
          <w:tcPr>
            <w:tcW w:w="2341" w:type="dxa"/>
            <w:vMerge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C643F2" w:rsidRPr="00831089" w:rsidRDefault="00C643F2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Mostra di possedere un minimo lessico </w:t>
            </w:r>
            <w:proofErr w:type="spellStart"/>
            <w:r w:rsidRPr="00831089">
              <w:rPr>
                <w:sz w:val="20"/>
                <w:szCs w:val="20"/>
              </w:rPr>
              <w:t>settoriale-professionale</w:t>
            </w:r>
            <w:proofErr w:type="spellEnd"/>
          </w:p>
        </w:tc>
        <w:tc>
          <w:tcPr>
            <w:tcW w:w="2122" w:type="dxa"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</w:tr>
      <w:tr w:rsidR="00C643F2" w:rsidTr="00C643F2">
        <w:tc>
          <w:tcPr>
            <w:tcW w:w="2341" w:type="dxa"/>
            <w:vMerge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C643F2" w:rsidRPr="00831089" w:rsidRDefault="00C643F2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Presenta lacune nel linguaggio </w:t>
            </w:r>
            <w:proofErr w:type="spellStart"/>
            <w:r w:rsidRPr="00831089">
              <w:rPr>
                <w:sz w:val="20"/>
                <w:szCs w:val="20"/>
              </w:rPr>
              <w:t>settoriale-professionale</w:t>
            </w:r>
            <w:proofErr w:type="spellEnd"/>
          </w:p>
        </w:tc>
        <w:tc>
          <w:tcPr>
            <w:tcW w:w="2122" w:type="dxa"/>
          </w:tcPr>
          <w:p w:rsidR="00C643F2" w:rsidRPr="00831089" w:rsidRDefault="00C643F2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402"/>
        </w:trPr>
        <w:tc>
          <w:tcPr>
            <w:tcW w:w="2341" w:type="dxa"/>
            <w:vMerge w:val="restart"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Comunicazione in lingua inglese</w:t>
            </w:r>
          </w:p>
        </w:tc>
        <w:tc>
          <w:tcPr>
            <w:tcW w:w="2077" w:type="dxa"/>
            <w:vMerge w:val="restart"/>
          </w:tcPr>
          <w:p w:rsidR="0051639E" w:rsidRPr="00831089" w:rsidRDefault="0051639E" w:rsidP="0051639E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Uso del linguaggio </w:t>
            </w:r>
            <w:r>
              <w:rPr>
                <w:sz w:val="20"/>
                <w:szCs w:val="20"/>
              </w:rPr>
              <w:t>specifico</w:t>
            </w: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Ha un linguaggio ricco e articolato, usando anche termini settoriali e professionali in modo pertinente</w:t>
            </w:r>
          </w:p>
        </w:tc>
        <w:tc>
          <w:tcPr>
            <w:tcW w:w="2122" w:type="dxa"/>
            <w:vMerge w:val="restart"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401"/>
        </w:trPr>
        <w:tc>
          <w:tcPr>
            <w:tcW w:w="2341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La padronanza del linguaggio, compresi i termini settoriali e</w:t>
            </w:r>
            <w:r>
              <w:rPr>
                <w:sz w:val="20"/>
                <w:szCs w:val="20"/>
              </w:rPr>
              <w:t xml:space="preserve"> </w:t>
            </w:r>
            <w:r w:rsidRPr="00831089">
              <w:rPr>
                <w:sz w:val="20"/>
                <w:szCs w:val="20"/>
              </w:rPr>
              <w:t>professionali è soddisfacente</w:t>
            </w:r>
          </w:p>
        </w:tc>
        <w:tc>
          <w:tcPr>
            <w:tcW w:w="2122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401"/>
        </w:trPr>
        <w:tc>
          <w:tcPr>
            <w:tcW w:w="2341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Mostra di possedere un minimo lessico </w:t>
            </w:r>
            <w:proofErr w:type="spellStart"/>
            <w:r w:rsidRPr="00831089">
              <w:rPr>
                <w:sz w:val="20"/>
                <w:szCs w:val="20"/>
              </w:rPr>
              <w:t>settoriale-professionale</w:t>
            </w:r>
            <w:proofErr w:type="spellEnd"/>
          </w:p>
        </w:tc>
        <w:tc>
          <w:tcPr>
            <w:tcW w:w="2122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318"/>
        </w:trPr>
        <w:tc>
          <w:tcPr>
            <w:tcW w:w="2341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Presenta lacune nel linguaggio </w:t>
            </w:r>
            <w:proofErr w:type="spellStart"/>
            <w:r w:rsidRPr="00831089">
              <w:rPr>
                <w:sz w:val="20"/>
                <w:szCs w:val="20"/>
              </w:rPr>
              <w:t>settoriale-professionale</w:t>
            </w:r>
            <w:proofErr w:type="spellEnd"/>
          </w:p>
        </w:tc>
        <w:tc>
          <w:tcPr>
            <w:tcW w:w="2122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174"/>
        </w:trPr>
        <w:tc>
          <w:tcPr>
            <w:tcW w:w="2341" w:type="dxa"/>
            <w:vMerge w:val="restart"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Comun</w:t>
            </w:r>
            <w:r>
              <w:rPr>
                <w:sz w:val="20"/>
                <w:szCs w:val="20"/>
              </w:rPr>
              <w:t>icazione in una seconda lingua:</w:t>
            </w:r>
          </w:p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51639E" w:rsidRPr="00831089" w:rsidRDefault="0051639E" w:rsidP="0051639E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Uso del linguaggio </w:t>
            </w:r>
            <w:r>
              <w:rPr>
                <w:sz w:val="20"/>
                <w:szCs w:val="20"/>
              </w:rPr>
              <w:t>specifico</w:t>
            </w: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Ha un linguaggio ricco e articolato, usando anche termini settoriali e professionali in modo pertinente</w:t>
            </w:r>
          </w:p>
        </w:tc>
        <w:tc>
          <w:tcPr>
            <w:tcW w:w="2122" w:type="dxa"/>
            <w:vMerge w:val="restart"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172"/>
        </w:trPr>
        <w:tc>
          <w:tcPr>
            <w:tcW w:w="2341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La padronanza del linguaggio, compresi i termini settoriali </w:t>
            </w:r>
            <w:proofErr w:type="spellStart"/>
            <w:r w:rsidRPr="00831089">
              <w:rPr>
                <w:sz w:val="20"/>
                <w:szCs w:val="20"/>
              </w:rPr>
              <w:t>eprofessionali</w:t>
            </w:r>
            <w:proofErr w:type="spellEnd"/>
            <w:r w:rsidRPr="00831089">
              <w:rPr>
                <w:sz w:val="20"/>
                <w:szCs w:val="20"/>
              </w:rPr>
              <w:t xml:space="preserve"> è soddisfacente</w:t>
            </w:r>
          </w:p>
        </w:tc>
        <w:tc>
          <w:tcPr>
            <w:tcW w:w="2122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172"/>
        </w:trPr>
        <w:tc>
          <w:tcPr>
            <w:tcW w:w="2341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Mostra di possedere un minimo lessico </w:t>
            </w:r>
            <w:proofErr w:type="spellStart"/>
            <w:r w:rsidRPr="00831089">
              <w:rPr>
                <w:sz w:val="20"/>
                <w:szCs w:val="20"/>
              </w:rPr>
              <w:t>settoriale-professionale</w:t>
            </w:r>
            <w:proofErr w:type="spellEnd"/>
          </w:p>
        </w:tc>
        <w:tc>
          <w:tcPr>
            <w:tcW w:w="2122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51639E" w:rsidTr="0051639E">
        <w:trPr>
          <w:trHeight w:val="172"/>
        </w:trPr>
        <w:tc>
          <w:tcPr>
            <w:tcW w:w="2341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1639E" w:rsidRPr="00831089" w:rsidRDefault="0051639E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51639E" w:rsidRPr="00831089" w:rsidRDefault="0051639E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Presenta lacune nel linguaggio </w:t>
            </w:r>
            <w:proofErr w:type="spellStart"/>
            <w:r w:rsidRPr="00831089">
              <w:rPr>
                <w:sz w:val="20"/>
                <w:szCs w:val="20"/>
              </w:rPr>
              <w:t>settoriale-professionale</w:t>
            </w:r>
            <w:proofErr w:type="spellEnd"/>
          </w:p>
        </w:tc>
        <w:tc>
          <w:tcPr>
            <w:tcW w:w="2122" w:type="dxa"/>
            <w:vMerge/>
          </w:tcPr>
          <w:p w:rsidR="0051639E" w:rsidRPr="00831089" w:rsidRDefault="0051639E" w:rsidP="00C5647F">
            <w:pPr>
              <w:rPr>
                <w:sz w:val="20"/>
                <w:szCs w:val="20"/>
              </w:rPr>
            </w:pPr>
          </w:p>
        </w:tc>
      </w:tr>
      <w:tr w:rsidR="001C1D76" w:rsidTr="0051639E">
        <w:trPr>
          <w:trHeight w:val="174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Competenza matematica e scientifica</w:t>
            </w:r>
          </w:p>
        </w:tc>
        <w:tc>
          <w:tcPr>
            <w:tcW w:w="2077" w:type="dxa"/>
            <w:vMerge w:val="restart"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Precisione e destrezza nell’utilizzo degli strumenti 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51639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Usa strumenti con precisione, destrezza e efficienza. Trova soluzione ai problemi, unendo spirito pratico a intuizione.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51639E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51639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Usa strumenti con discreta precisione e destrezza. Trova soluzione ad alcuni problemi </w:t>
            </w:r>
            <w:r w:rsidR="0051639E">
              <w:rPr>
                <w:sz w:val="20"/>
                <w:szCs w:val="20"/>
              </w:rPr>
              <w:t>organizzativi</w:t>
            </w:r>
            <w:r w:rsidRPr="00831089">
              <w:rPr>
                <w:sz w:val="20"/>
                <w:szCs w:val="20"/>
              </w:rPr>
              <w:t xml:space="preserve"> con discreto spirito pratico e discreta intuizione.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51639E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Usa strumenti al minimo delle loro potenzialità.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51639E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Utilizza gli strumenti e le tecnologie in modo assolutamente inadeguato.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4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Competenza digitale</w:t>
            </w:r>
          </w:p>
        </w:tc>
        <w:tc>
          <w:tcPr>
            <w:tcW w:w="2077" w:type="dxa"/>
            <w:vMerge w:val="restart"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Precisione e destrezza nell’utilizzo delle nuove tecnologie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Usa gli strumenti informatici con precisione, destrezza e efficienza. Trova soluzione ai problemi tecnici, unendo manualità a intuizione.</w:t>
            </w:r>
          </w:p>
        </w:tc>
        <w:tc>
          <w:tcPr>
            <w:tcW w:w="2122" w:type="dxa"/>
            <w:vMerge w:val="restart"/>
          </w:tcPr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Default="001C1D76" w:rsidP="00C5647F">
            <w:pPr>
              <w:rPr>
                <w:sz w:val="20"/>
                <w:szCs w:val="20"/>
              </w:rPr>
            </w:pPr>
          </w:p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Usa strumenti informatici con discreta precisione e destrezza. Trova soluzione ad alcuni problemi tecnici, unendo una discreta capacità  manuale a discreta intuizione.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5D527E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Usa strumenti informatici al minimo delle loro potenzialità.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51639E">
        <w:trPr>
          <w:trHeight w:val="39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566C01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Utilizza le tecnologie in modo assolutamente inadeguato.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4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Competenze sociali e civiche</w:t>
            </w:r>
          </w:p>
        </w:tc>
        <w:tc>
          <w:tcPr>
            <w:tcW w:w="2077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Rispetto delle regole e dei tempi della struttura ospitante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 comportamenti ed il linguaggio esprimono grande rilevanza circa il rispetto delle regole ed i tempi delle giornate nella struttura ospitante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rispetta tendenzialmente le regole ed i tempi legati alle giornate di formazione nella struttura ospitante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concepisce le regole ed i tempi in senso “elastico” e si riserva di decidere di volta in volta circa la puntualità nella struttura.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non rispetta le regole ed i tempi proposti dalla struttura ospitante.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4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lastRenderedPageBreak/>
              <w:t>IMPARARE AD IMPARARE</w:t>
            </w:r>
          </w:p>
        </w:tc>
        <w:tc>
          <w:tcPr>
            <w:tcW w:w="2077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Appropriatezza dell’abito e del linguaggio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attribuisce grande rilevanza al modo di porsi e nel linguaggio da adottare, impegnandosi di conseguenza;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riconosce le principali regole di decoro e del linguaggio da tenere e si conforma in linea di massima ad esse;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7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2-1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evidenzia una concezione soggettiva ed “elastica” del modo di presentarsi e del linguaggio da adottare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5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Curiosità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Ha una forte motivazione all’esplorazione e all’approfondimento del compito. Si lancia alla ricerca di informazioni e alla ricerca di dati ed elementi che caratterizzano il problema. Fa domande.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Ha una buona motivazione all’esplorazione e all’approfondimento del compito. Ricerca di informazioni e alla ricerca di dati ed elementi che caratterizzano il problema.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Ha una motivazione minima all’esplorazione del compito. Solo se sollecitato, ricerca di informazioni e alla ricerca di dati ed elementi che caratterizzano il problema.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Sembra non avere motivazione all’ esplorazione del compito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3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Relazione con il tutor e le altre figure adulte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entra in relazione con gli adulti con uno stile aperto e costruttivo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29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si relaziona con gli adulti adottando un comportamento pienamente corretto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29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Nelle relazioni con gli adulti l’allievo manifesta una correttezza essenziale  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29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presenta lacune nella cura delle relazioni con gli adulti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265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SPIRITO </w:t>
            </w:r>
            <w:proofErr w:type="spellStart"/>
            <w:r w:rsidRPr="00831089">
              <w:rPr>
                <w:sz w:val="20"/>
                <w:szCs w:val="20"/>
              </w:rPr>
              <w:t>DI</w:t>
            </w:r>
            <w:proofErr w:type="spellEnd"/>
            <w:r w:rsidRPr="00831089">
              <w:rPr>
                <w:sz w:val="20"/>
                <w:szCs w:val="20"/>
              </w:rPr>
              <w:t xml:space="preserve"> INIZIATIVA E INTRAPRENDENZA</w:t>
            </w:r>
          </w:p>
        </w:tc>
        <w:tc>
          <w:tcPr>
            <w:tcW w:w="2077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Completezza,  pertinenza, organizzazione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compito assegnato contiene tutte le parti e le informazioni utili e pertinenti, anche quelle ricavabili da una propria ricerca personale e le collega tra loro in forma organica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9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compito assegnato contiene tutte le parti e le informazioni utili e pertinenti a sviluppare  la consegna e le collega tra loro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9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Il compito assegnato contiene le parti </w:t>
            </w:r>
            <w:r w:rsidRPr="00831089">
              <w:rPr>
                <w:sz w:val="20"/>
                <w:szCs w:val="20"/>
              </w:rPr>
              <w:lastRenderedPageBreak/>
              <w:t>e  le informazioni di base pertinenti a sviluppare la consegna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9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compito assegnato presenta lacune circa la completezza e la pertinenza, le parti e le informazioni non sono collegate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5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Funzionalità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compito assegnato è eccellente dal punto di vista della funzionalità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prodotto è funzionale secondo i parametri di accettabilità piena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prodotto presenta una funzionalità minima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prodotto presenta lacune che ne rendono incerta la funzionalità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5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Correttezza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Il prodotto è eccellente dal punto di vista della corretta esecuzione  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prodotto è eseguito correttamente secondo i parametri di accettabilità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prodotto è eseguito in modo sufficientemente corretto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prodotto presenta lacune relativamente alla correttezza dell’esecuzione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32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Tempi di realizzazione delle consegne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periodo necessario per la realizzazione è conforme a quanto indicato e l’allievo ha utilizzato in modo efficace il tempo a disposizione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29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periodo necessario per la realizzazione è di poco più ampio rispetto a quanto indicato e l’allievo ha utilizzato in modo efficace – se pur lento - il tempo a disposizione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29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Il periodo necessario per la realizzazione è più ampio rispetto a quanto indicato e l’allievo ha disperso il tempo a disposizione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29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51639E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periodo necessario per la realizzazione non è adeguato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5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Autonomia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È completamente autonomo nello svolgere il compito, nella scelta degli strumenti e/o delle informazioni, anche in situazioni nuove. È di supporto agli altri in tutte le situazioni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È autonomo nello svolgere il compito, nella scelta degli strumenti e/o delle informazioni. È di supporto agli altri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Ha un’autonomia limitata nello svolgere il compito, nella scelta degli strumenti e/o delle informazioni ed abbisogna spesso di spiegazioni integrative e di guida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6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Non è autonomo nello svolgere il </w:t>
            </w:r>
            <w:r w:rsidRPr="00831089">
              <w:rPr>
                <w:sz w:val="20"/>
                <w:szCs w:val="20"/>
              </w:rPr>
              <w:lastRenderedPageBreak/>
              <w:t>compito, nella scelta degli strumenti e/o delle informazioni e procede, con fatica, solo se supportato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94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lastRenderedPageBreak/>
              <w:t>CONSAPEVOLEZZA ED ESPRESSIONE CULTURALE</w:t>
            </w:r>
          </w:p>
        </w:tc>
        <w:tc>
          <w:tcPr>
            <w:tcW w:w="2077" w:type="dxa"/>
            <w:vMerge w:val="restart"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Ricerca e gestione delle informazioni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Ricerca, raccoglie e organizza le informazioni con attenzione al metodo. Le sa ritrovare e riutilizzare al momento opportuno e interpretare secondo una chiave di lettura.  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9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Ricerca, raccoglie e organizza le informazioni con discreta attenzione al metodo. Le sa ritrovare e riutilizzare al momento opportuno, dà un suo contributo di base all’ interpretazione secondo una chiave di lettura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9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ricerca le informazioni essenziali, raccogliendole e organizzandole in maniera appena adeguata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19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L’allievo non ricerca le informazioni oppure si muove senza alcun metodo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323"/>
        </w:trPr>
        <w:tc>
          <w:tcPr>
            <w:tcW w:w="2341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Capacità di cogliere i processi culturali, scientifici e tecnologici sottostanti al lavoro svolto</w:t>
            </w: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È dotato di una capacità eccellente di cogliere i processi culturali, scientifici e tecnologici che sottostanno al lavoro svolto</w:t>
            </w:r>
          </w:p>
        </w:tc>
        <w:tc>
          <w:tcPr>
            <w:tcW w:w="2122" w:type="dxa"/>
            <w:vMerge w:val="restart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32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È in grado di cogliere in modo soddisfacente i processi culturali, scientifici e tecnologici che sottostanno al lavoro svolto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32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Coglie i processi culturali, scientifici e tecnologici essenziali che sottostanno al lavoro svolto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  <w:tr w:rsidR="001C1D76" w:rsidTr="00C643F2">
        <w:trPr>
          <w:trHeight w:val="322"/>
        </w:trPr>
        <w:tc>
          <w:tcPr>
            <w:tcW w:w="2341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C1D76" w:rsidRPr="00831089" w:rsidRDefault="001C1D76" w:rsidP="006A02C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C1D76" w:rsidRPr="00831089" w:rsidRDefault="001C1D76" w:rsidP="00831089">
            <w:pPr>
              <w:jc w:val="center"/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  <w:r w:rsidRPr="00831089">
              <w:rPr>
                <w:sz w:val="20"/>
                <w:szCs w:val="20"/>
              </w:rPr>
              <w:t xml:space="preserve">Individua in modo lacunoso i processi sottostanti il lavoro svolto   </w:t>
            </w:r>
          </w:p>
        </w:tc>
        <w:tc>
          <w:tcPr>
            <w:tcW w:w="2122" w:type="dxa"/>
            <w:vMerge/>
          </w:tcPr>
          <w:p w:rsidR="001C1D76" w:rsidRPr="00831089" w:rsidRDefault="001C1D76" w:rsidP="00C5647F">
            <w:pPr>
              <w:rPr>
                <w:sz w:val="20"/>
                <w:szCs w:val="20"/>
              </w:rPr>
            </w:pPr>
          </w:p>
        </w:tc>
      </w:tr>
    </w:tbl>
    <w:p w:rsidR="00F568B4" w:rsidRDefault="00F568B4" w:rsidP="00B5085F">
      <w:pPr>
        <w:rPr>
          <w:b/>
          <w:bCs/>
        </w:rPr>
      </w:pPr>
    </w:p>
    <w:p w:rsidR="00F568B4" w:rsidRDefault="00F568B4" w:rsidP="00B5085F">
      <w:pPr>
        <w:rPr>
          <w:b/>
          <w:bCs/>
        </w:rPr>
      </w:pPr>
    </w:p>
    <w:p w:rsidR="00B5085F" w:rsidRPr="0044053F" w:rsidRDefault="00B5085F" w:rsidP="00B5085F">
      <w:pPr>
        <w:rPr>
          <w:rFonts w:ascii="Arial" w:hAnsi="Arial" w:cs="Arial"/>
          <w:sz w:val="20"/>
          <w:szCs w:val="20"/>
        </w:rPr>
      </w:pPr>
      <w:r w:rsidRPr="0046625F">
        <w:rPr>
          <w:b/>
          <w:bCs/>
        </w:rPr>
        <w:t>Luogo e data</w:t>
      </w:r>
      <w:r>
        <w:rPr>
          <w:rFonts w:ascii="Arial" w:hAnsi="Arial" w:cs="Arial"/>
          <w:sz w:val="20"/>
          <w:szCs w:val="20"/>
        </w:rPr>
        <w:t>______________________</w:t>
      </w:r>
    </w:p>
    <w:p w:rsidR="00B5085F" w:rsidRPr="0029648A" w:rsidRDefault="00B5085F" w:rsidP="00B5085F">
      <w:pPr>
        <w:rPr>
          <w:rFonts w:ascii="Arial" w:hAnsi="Arial" w:cs="Arial"/>
          <w:sz w:val="20"/>
          <w:szCs w:val="20"/>
        </w:rPr>
      </w:pPr>
    </w:p>
    <w:p w:rsidR="00F568B4" w:rsidRDefault="00F568B4" w:rsidP="00D5066F">
      <w:pPr>
        <w:rPr>
          <w:sz w:val="20"/>
          <w:szCs w:val="20"/>
        </w:rPr>
      </w:pPr>
    </w:p>
    <w:p w:rsidR="00B5085F" w:rsidRDefault="001C1D76" w:rsidP="00D5066F">
      <w:pPr>
        <w:rPr>
          <w:sz w:val="20"/>
          <w:szCs w:val="20"/>
        </w:rPr>
      </w:pPr>
      <w:r>
        <w:rPr>
          <w:sz w:val="20"/>
          <w:szCs w:val="20"/>
        </w:rPr>
        <w:t xml:space="preserve">Responsabile della Struttura ospitante: </w:t>
      </w:r>
      <w:proofErr w:type="spellStart"/>
      <w:r>
        <w:rPr>
          <w:sz w:val="20"/>
          <w:szCs w:val="20"/>
        </w:rPr>
        <w:t>……………………………………………</w:t>
      </w:r>
      <w:proofErr w:type="spellEnd"/>
    </w:p>
    <w:p w:rsidR="00B5085F" w:rsidRDefault="00B5085F" w:rsidP="00D5066F">
      <w:pPr>
        <w:rPr>
          <w:sz w:val="20"/>
          <w:szCs w:val="20"/>
        </w:rPr>
      </w:pPr>
    </w:p>
    <w:p w:rsidR="00F568B4" w:rsidRDefault="00F568B4" w:rsidP="00D5066F">
      <w:pPr>
        <w:rPr>
          <w:sz w:val="20"/>
          <w:szCs w:val="20"/>
        </w:rPr>
      </w:pPr>
    </w:p>
    <w:p w:rsidR="00C643F2" w:rsidRPr="00B5085F" w:rsidRDefault="00D5066F" w:rsidP="00D5066F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43F2" w:rsidRPr="0046625F">
        <w:rPr>
          <w:b/>
          <w:bCs/>
        </w:rPr>
        <w:t xml:space="preserve">Il Tutor </w:t>
      </w:r>
      <w:proofErr w:type="spellStart"/>
      <w:r w:rsidR="00C643F2">
        <w:rPr>
          <w:b/>
          <w:bCs/>
        </w:rPr>
        <w:t>Esterno</w:t>
      </w:r>
      <w:r w:rsidR="00B5085F">
        <w:rPr>
          <w:b/>
          <w:bCs/>
        </w:rPr>
        <w:t>……………………………………</w:t>
      </w:r>
      <w:proofErr w:type="spellEnd"/>
      <w:r w:rsidR="00B5085F">
        <w:rPr>
          <w:b/>
          <w:bCs/>
        </w:rPr>
        <w:t>.</w:t>
      </w:r>
    </w:p>
    <w:p w:rsidR="001C1D76" w:rsidRDefault="001C1D76" w:rsidP="00D232B3">
      <w:pPr>
        <w:jc w:val="right"/>
        <w:rPr>
          <w:sz w:val="20"/>
          <w:szCs w:val="20"/>
        </w:rPr>
      </w:pPr>
    </w:p>
    <w:sectPr w:rsidR="001C1D76" w:rsidSect="00286EF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6F" w:rsidRDefault="00D5066F" w:rsidP="00286EF4">
      <w:r>
        <w:separator/>
      </w:r>
    </w:p>
  </w:endnote>
  <w:endnote w:type="continuationSeparator" w:id="1">
    <w:p w:rsidR="00D5066F" w:rsidRDefault="00D5066F" w:rsidP="0028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6F" w:rsidRPr="0058655F" w:rsidRDefault="00D5066F" w:rsidP="00D5066F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D5066F" w:rsidRPr="0058655F" w:rsidRDefault="00D5066F" w:rsidP="00D5066F">
    <w:pPr>
      <w:pStyle w:val="Nessunaspaziatura1"/>
      <w:jc w:val="center"/>
      <w:rPr>
        <w:rStyle w:val="Enfasigrassetto"/>
      </w:rPr>
    </w:pPr>
    <w:r w:rsidRPr="0058655F">
      <w:rPr>
        <w:rStyle w:val="Enfasigrassetto"/>
        <w:bCs w:val="0"/>
      </w:rPr>
      <w:t xml:space="preserve">Email: </w:t>
    </w:r>
    <w:hyperlink r:id="rId1" w:history="1">
      <w:r w:rsidRPr="007F6CBB">
        <w:rPr>
          <w:rStyle w:val="Collegamentoipertestuale"/>
          <w:bCs/>
        </w:rPr>
        <w:t>segreteria@forteguerri.it</w:t>
      </w:r>
    </w:hyperlink>
    <w:r>
      <w:rPr>
        <w:rStyle w:val="Enfasigrassetto"/>
        <w:bCs w:val="0"/>
      </w:rPr>
      <w:t xml:space="preserve">  </w:t>
    </w:r>
    <w:r w:rsidRPr="0058655F">
      <w:rPr>
        <w:rStyle w:val="Enfasigrassetto"/>
        <w:bCs w:val="0"/>
      </w:rPr>
      <w:t xml:space="preserve">- </w:t>
    </w:r>
    <w:hyperlink r:id="rId2" w:history="1">
      <w:r w:rsidRPr="0058655F">
        <w:rPr>
          <w:rStyle w:val="Collegamentoipertestuale"/>
        </w:rPr>
        <w:t>ptpc01000g@istruzione.it</w:t>
      </w:r>
    </w:hyperlink>
  </w:p>
  <w:p w:rsidR="00D5066F" w:rsidRPr="00926991" w:rsidRDefault="00843197" w:rsidP="00D5066F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D5066F" w:rsidRPr="007F6CBB">
        <w:rPr>
          <w:rStyle w:val="Collegamentoipertestuale"/>
          <w:bCs/>
        </w:rPr>
        <w:t>https://www.forteguerri.edu.it</w:t>
      </w:r>
    </w:hyperlink>
  </w:p>
  <w:p w:rsidR="00D5066F" w:rsidRPr="00D5066F" w:rsidRDefault="00D5066F" w:rsidP="00D506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6F" w:rsidRDefault="00D5066F" w:rsidP="00286EF4">
      <w:r>
        <w:separator/>
      </w:r>
    </w:p>
  </w:footnote>
  <w:footnote w:type="continuationSeparator" w:id="1">
    <w:p w:rsidR="00D5066F" w:rsidRDefault="00D5066F" w:rsidP="0028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D5066F" w:rsidTr="00D5066F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D5066F" w:rsidRDefault="00D5066F" w:rsidP="00D5066F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</w:rPr>
            <w:drawing>
              <wp:inline distT="0" distB="0" distL="0" distR="0">
                <wp:extent cx="596900" cy="723900"/>
                <wp:effectExtent l="25400" t="0" r="0" b="0"/>
                <wp:docPr id="10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D5066F" w:rsidRDefault="00D5066F" w:rsidP="00D5066F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lang w:eastAsia="en-US"/>
            </w:rPr>
            <w:t>Liceo Classico, delle Scienze Umane, Economico Sociale e Musicale</w:t>
          </w:r>
          <w:r>
            <w:rPr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D5066F" w:rsidRDefault="00D5066F" w:rsidP="00D5066F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1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66F" w:rsidRDefault="00D506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E78"/>
    <w:multiLevelType w:val="hybridMultilevel"/>
    <w:tmpl w:val="38D81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14FD4"/>
    <w:multiLevelType w:val="hybridMultilevel"/>
    <w:tmpl w:val="275A1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914"/>
    <w:multiLevelType w:val="hybridMultilevel"/>
    <w:tmpl w:val="EC3C7F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26AC"/>
    <w:multiLevelType w:val="hybridMultilevel"/>
    <w:tmpl w:val="966E5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021F7F"/>
    <w:multiLevelType w:val="hybridMultilevel"/>
    <w:tmpl w:val="E08CEB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453C8"/>
    <w:multiLevelType w:val="hybridMultilevel"/>
    <w:tmpl w:val="B7F85C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1E0A83"/>
    <w:multiLevelType w:val="hybridMultilevel"/>
    <w:tmpl w:val="EC3C7F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7E0B"/>
    <w:multiLevelType w:val="hybridMultilevel"/>
    <w:tmpl w:val="EC3C7F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6558C"/>
    <w:multiLevelType w:val="hybridMultilevel"/>
    <w:tmpl w:val="273C73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F15D3"/>
    <w:multiLevelType w:val="hybridMultilevel"/>
    <w:tmpl w:val="EC3C7F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7CE5"/>
    <w:multiLevelType w:val="hybridMultilevel"/>
    <w:tmpl w:val="72CA3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32B3"/>
    <w:rsid w:val="000473B6"/>
    <w:rsid w:val="00084C15"/>
    <w:rsid w:val="000911ED"/>
    <w:rsid w:val="000A5A1D"/>
    <w:rsid w:val="000D5114"/>
    <w:rsid w:val="00194A64"/>
    <w:rsid w:val="00196AFB"/>
    <w:rsid w:val="001A36B8"/>
    <w:rsid w:val="001C1D76"/>
    <w:rsid w:val="001C786E"/>
    <w:rsid w:val="001E1306"/>
    <w:rsid w:val="0023010D"/>
    <w:rsid w:val="00246F6E"/>
    <w:rsid w:val="00284EF4"/>
    <w:rsid w:val="00285261"/>
    <w:rsid w:val="00286EF4"/>
    <w:rsid w:val="0029648A"/>
    <w:rsid w:val="002C3045"/>
    <w:rsid w:val="002C5F5E"/>
    <w:rsid w:val="002F6054"/>
    <w:rsid w:val="00300F1B"/>
    <w:rsid w:val="00302BE8"/>
    <w:rsid w:val="00311607"/>
    <w:rsid w:val="00322AF4"/>
    <w:rsid w:val="003234EF"/>
    <w:rsid w:val="003432DE"/>
    <w:rsid w:val="00382236"/>
    <w:rsid w:val="003C5316"/>
    <w:rsid w:val="00407D56"/>
    <w:rsid w:val="004224F2"/>
    <w:rsid w:val="0044053F"/>
    <w:rsid w:val="00455055"/>
    <w:rsid w:val="0046625F"/>
    <w:rsid w:val="00475B27"/>
    <w:rsid w:val="004D47B2"/>
    <w:rsid w:val="004E7809"/>
    <w:rsid w:val="0051639E"/>
    <w:rsid w:val="00566C01"/>
    <w:rsid w:val="005D527E"/>
    <w:rsid w:val="005D70C9"/>
    <w:rsid w:val="005E7B03"/>
    <w:rsid w:val="005F0D36"/>
    <w:rsid w:val="006631DF"/>
    <w:rsid w:val="0066337C"/>
    <w:rsid w:val="006779A8"/>
    <w:rsid w:val="00690668"/>
    <w:rsid w:val="006A02C7"/>
    <w:rsid w:val="006B0352"/>
    <w:rsid w:val="00702400"/>
    <w:rsid w:val="00713A04"/>
    <w:rsid w:val="00716FEB"/>
    <w:rsid w:val="0077198C"/>
    <w:rsid w:val="00775F8E"/>
    <w:rsid w:val="00782193"/>
    <w:rsid w:val="007F7265"/>
    <w:rsid w:val="008009F0"/>
    <w:rsid w:val="00801606"/>
    <w:rsid w:val="00831089"/>
    <w:rsid w:val="008327A0"/>
    <w:rsid w:val="00843197"/>
    <w:rsid w:val="00856D57"/>
    <w:rsid w:val="008C065F"/>
    <w:rsid w:val="008C30BD"/>
    <w:rsid w:val="008E6007"/>
    <w:rsid w:val="00914D63"/>
    <w:rsid w:val="00916DB4"/>
    <w:rsid w:val="0093151A"/>
    <w:rsid w:val="009A7BD7"/>
    <w:rsid w:val="009C2995"/>
    <w:rsid w:val="009C653E"/>
    <w:rsid w:val="009D6A14"/>
    <w:rsid w:val="009F65B2"/>
    <w:rsid w:val="00A55C59"/>
    <w:rsid w:val="00A64F71"/>
    <w:rsid w:val="00A736AD"/>
    <w:rsid w:val="00AE1970"/>
    <w:rsid w:val="00AF7B47"/>
    <w:rsid w:val="00B01935"/>
    <w:rsid w:val="00B117D0"/>
    <w:rsid w:val="00B2271A"/>
    <w:rsid w:val="00B32E34"/>
    <w:rsid w:val="00B5085F"/>
    <w:rsid w:val="00B77B5E"/>
    <w:rsid w:val="00BE0048"/>
    <w:rsid w:val="00C117F8"/>
    <w:rsid w:val="00C42403"/>
    <w:rsid w:val="00C5647F"/>
    <w:rsid w:val="00C643F2"/>
    <w:rsid w:val="00C85930"/>
    <w:rsid w:val="00CB5DC0"/>
    <w:rsid w:val="00D018E5"/>
    <w:rsid w:val="00D211EA"/>
    <w:rsid w:val="00D232B3"/>
    <w:rsid w:val="00D5066F"/>
    <w:rsid w:val="00D56091"/>
    <w:rsid w:val="00D84743"/>
    <w:rsid w:val="00DC786E"/>
    <w:rsid w:val="00DF2327"/>
    <w:rsid w:val="00E12DDE"/>
    <w:rsid w:val="00E37526"/>
    <w:rsid w:val="00E62D3A"/>
    <w:rsid w:val="00E822AA"/>
    <w:rsid w:val="00EA3A1B"/>
    <w:rsid w:val="00EC3EED"/>
    <w:rsid w:val="00F02B5B"/>
    <w:rsid w:val="00F40CD2"/>
    <w:rsid w:val="00F568B4"/>
    <w:rsid w:val="00F74FB6"/>
    <w:rsid w:val="00F879B9"/>
    <w:rsid w:val="00F9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2B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11E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211EA"/>
    <w:rPr>
      <w:rFonts w:ascii="Arial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232B3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D232B3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232B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86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6EF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286E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86EF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286E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86EF4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60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56091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211EA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211EA"/>
    <w:rPr>
      <w:rFonts w:ascii="Arial" w:hAnsi="Arial" w:cs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D211EA"/>
    <w:pPr>
      <w:jc w:val="center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211E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662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8E60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locked/>
    <w:rsid w:val="00D5066F"/>
    <w:rPr>
      <w:b/>
      <w:bCs/>
    </w:rPr>
  </w:style>
  <w:style w:type="paragraph" w:customStyle="1" w:styleId="Nessunaspaziatura1">
    <w:name w:val="Nessuna spaziatura1"/>
    <w:basedOn w:val="Normale"/>
    <w:qFormat/>
    <w:rsid w:val="00D5066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3E77-873F-4DE9-809E-657F6944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1489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ferrom</cp:lastModifiedBy>
  <cp:revision>4</cp:revision>
  <cp:lastPrinted>2017-01-10T11:57:00Z</cp:lastPrinted>
  <dcterms:created xsi:type="dcterms:W3CDTF">2019-12-10T11:42:00Z</dcterms:created>
  <dcterms:modified xsi:type="dcterms:W3CDTF">2019-12-17T10:36:00Z</dcterms:modified>
</cp:coreProperties>
</file>